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CA" w:rsidRDefault="008E2F5B">
      <w:pPr>
        <w:pStyle w:val="Header"/>
        <w:tabs>
          <w:tab w:val="clear" w:pos="4320"/>
          <w:tab w:val="clear" w:pos="8640"/>
        </w:tabs>
        <w:rPr>
          <w:b/>
          <w:noProof/>
          <w:sz w:val="24"/>
          <w:szCs w:val="24"/>
        </w:rPr>
      </w:pPr>
      <w:r w:rsidRPr="008E2F5B">
        <w:rPr>
          <w:noProof/>
        </w:rPr>
        <w:pict>
          <v:shapetype id="_x0000_t202" coordsize="21600,21600" o:spt="202" path="m,l,21600r21600,l21600,xe">
            <v:stroke joinstyle="miter"/>
            <v:path gradientshapeok="t" o:connecttype="rect"/>
          </v:shapetype>
          <v:shape id="_x0000_s1026" type="#_x0000_t202" style="position:absolute;margin-left:-18pt;margin-top:-34.5pt;width:581.25pt;height:89.1pt;z-index:251661312">
            <v:textbox style="mso-next-textbox:#_x0000_s1026">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622B40">
                    <w:t>July</w:t>
                  </w:r>
                  <w:r w:rsidR="001B5B49">
                    <w:t xml:space="preserve"> 2015</w:t>
                  </w:r>
                  <w:r>
                    <w:t xml:space="preserve">    </w:t>
                  </w:r>
                  <w:r w:rsidR="00CA04BD">
                    <w:t xml:space="preserve">  </w:t>
                  </w:r>
                  <w:r w:rsidR="00086FC9">
                    <w:t xml:space="preserve">  </w:t>
                  </w:r>
                  <w:r>
                    <w:t xml:space="preserve">                                                                                                                 </w:t>
                  </w:r>
                  <w:r w:rsidR="004747AF">
                    <w:t xml:space="preserve">     </w:t>
                  </w:r>
                  <w:r w:rsidR="004747AF">
                    <w:tab/>
                    <w:t xml:space="preserve">     </w:t>
                  </w:r>
                  <w:r w:rsidR="00AC038B">
                    <w:t>Volume 1</w:t>
                  </w:r>
                  <w:r w:rsidR="001B5B49">
                    <w:t>5</w:t>
                  </w:r>
                  <w:r w:rsidR="00AC038B">
                    <w:t xml:space="preserve">, Issue </w:t>
                  </w:r>
                  <w:r w:rsidR="00622B40">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5"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6" w:history="1">
                    <w:r w:rsidRPr="00CB1F83">
                      <w:rPr>
                        <w:rStyle w:val="Hyperlink"/>
                        <w:rFonts w:cs="Times"/>
                      </w:rPr>
                      <w:t>www.sodaville.org</w:t>
                    </w:r>
                  </w:hyperlink>
                  <w:r>
                    <w:t xml:space="preserve">                Judy Smith – City Administrator</w:t>
                  </w:r>
                </w:p>
              </w:txbxContent>
            </v:textbox>
          </v:shape>
        </w:pict>
      </w:r>
      <w:r w:rsidRPr="008E2F5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837C84"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3600" behindDoc="1" locked="0" layoutInCell="1" allowOverlap="1">
            <wp:simplePos x="0" y="0"/>
            <wp:positionH relativeFrom="column">
              <wp:posOffset>2200275</wp:posOffset>
            </wp:positionH>
            <wp:positionV relativeFrom="paragraph">
              <wp:posOffset>62865</wp:posOffset>
            </wp:positionV>
            <wp:extent cx="2486025" cy="1228725"/>
            <wp:effectExtent l="19050" t="0" r="9525" b="0"/>
            <wp:wrapNone/>
            <wp:docPr id="3" name="Picture 0" descr="july_news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_news_clipart.jpg"/>
                    <pic:cNvPicPr/>
                  </pic:nvPicPr>
                  <pic:blipFill>
                    <a:blip r:embed="rId7"/>
                    <a:stretch>
                      <a:fillRect/>
                    </a:stretch>
                  </pic:blipFill>
                  <pic:spPr>
                    <a:xfrm>
                      <a:off x="0" y="0"/>
                      <a:ext cx="2486025" cy="1228725"/>
                    </a:xfrm>
                    <a:prstGeom prst="rect">
                      <a:avLst/>
                    </a:prstGeom>
                    <a:effectLst/>
                  </pic:spPr>
                </pic:pic>
              </a:graphicData>
            </a:graphic>
          </wp:anchor>
        </w:drawing>
      </w:r>
    </w:p>
    <w:p w:rsidR="008A17DC" w:rsidRDefault="008E2F5B" w:rsidP="00D62F84">
      <w:pPr>
        <w:pStyle w:val="Header"/>
        <w:tabs>
          <w:tab w:val="clear" w:pos="4320"/>
          <w:tab w:val="clear" w:pos="8640"/>
        </w:tabs>
        <w:rPr>
          <w:rFonts w:ascii="Arial" w:hAnsi="Arial"/>
          <w:b/>
          <w:bCs/>
          <w:sz w:val="28"/>
          <w:szCs w:val="32"/>
        </w:rPr>
      </w:pPr>
      <w:r w:rsidRPr="008E2F5B">
        <w:rPr>
          <w:noProof/>
        </w:rPr>
        <w:pict>
          <v:oval id="_x0000_s1047" style="position:absolute;margin-left:538.2pt;margin-top:45.8pt;width:5.35pt;height:5.1pt;z-index:251672576;mso-position-horizontal-relative:page;mso-position-vertical-relative:page" o:allowincell="f" stroked="f" strokeweight="0">
            <v:fill color2="black"/>
            <w10:wrap anchorx="page" anchory="page"/>
          </v:oval>
        </w:pict>
      </w:r>
      <w:r w:rsidRPr="008E2F5B">
        <w:rPr>
          <w:noProof/>
        </w:rPr>
        <w:pict>
          <v:oval id="_x0000_s1046" style="position:absolute;margin-left:493.35pt;margin-top:45.8pt;width:5.35pt;height:5.1pt;z-index:251671552;mso-position-horizontal-relative:page;mso-position-vertical-relative:page" o:allowincell="f" stroked="f" strokeweight="0">
            <v:fill color2="black"/>
            <w10:wrap anchorx="page" anchory="page"/>
          </v:oval>
        </w:pict>
      </w:r>
      <w:r w:rsidRPr="008E2F5B">
        <w:rPr>
          <w:noProof/>
        </w:rPr>
        <w:pict>
          <v:oval id="_x0000_s1045" style="position:absolute;margin-left:448.45pt;margin-top:45.8pt;width:5.4pt;height:5.1pt;z-index:251670528;mso-position-horizontal-relative:page;mso-position-vertical-relative:page" o:allowincell="f" stroked="f" strokeweight="0">
            <v:fill color2="black"/>
            <w10:wrap anchorx="page" anchory="page"/>
          </v:oval>
        </w:pict>
      </w:r>
      <w:r w:rsidRPr="008E2F5B">
        <w:rPr>
          <w:noProof/>
        </w:rPr>
        <w:pict>
          <v:oval id="_x0000_s1044" style="position:absolute;margin-left:403.6pt;margin-top:45.8pt;width:5.35pt;height:5.1pt;z-index:251669504;mso-position-horizontal-relative:page;mso-position-vertical-relative:page" o:allowincell="f" stroked="f" strokeweight="0">
            <v:fill color2="black"/>
            <w10:wrap anchorx="page" anchory="page"/>
          </v:oval>
        </w:pict>
      </w:r>
      <w:r w:rsidRPr="008E2F5B">
        <w:rPr>
          <w:noProof/>
        </w:rPr>
        <w:pict>
          <v:oval id="_x0000_s1042" style="position:absolute;margin-left:268.95pt;margin-top:45.8pt;width:5.4pt;height:5.1pt;z-index:251667456;mso-position-horizontal-relative:page;mso-position-vertical-relative:page" o:allowincell="f" stroked="f" strokeweight="0">
            <v:fill color2="black"/>
            <w10:wrap anchorx="page" anchory="page"/>
          </v:oval>
        </w:pict>
      </w:r>
      <w:r w:rsidRPr="008E2F5B">
        <w:rPr>
          <w:noProof/>
        </w:rPr>
        <w:pict>
          <v:oval id="_x0000_s1039" style="position:absolute;margin-left:44.6pt;margin-top:45.8pt;width:5.4pt;height:5.1pt;z-index:251664384;mso-position-horizontal-relative:page;mso-position-vertical-relative:page" o:allowincell="f" stroked="f" strokeweight="0">
            <v:fill color2="black"/>
            <w10:wrap anchorx="page" anchory="page"/>
          </v:oval>
        </w:pict>
      </w:r>
      <w:r w:rsidR="00A37D67" w:rsidRPr="00334864">
        <w:rPr>
          <w:rFonts w:ascii="Arial" w:hAnsi="Arial" w:cs="Arial Narrow"/>
          <w:b/>
          <w:bCs/>
          <w:sz w:val="28"/>
          <w:szCs w:val="32"/>
        </w:rPr>
        <w:t>City Council Meeting</w:t>
      </w:r>
      <w:r w:rsidR="00622B40">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542A">
        <w:rPr>
          <w:rFonts w:ascii="Arial" w:hAnsi="Arial" w:cs="Arial Narrow"/>
          <w:b/>
          <w:bCs/>
          <w:sz w:val="28"/>
          <w:szCs w:val="32"/>
        </w:rPr>
        <w:t xml:space="preserve">   </w:t>
      </w:r>
      <w:r w:rsidR="004455DE">
        <w:rPr>
          <w:rFonts w:ascii="Arial" w:hAnsi="Arial" w:cs="Arial Narrow"/>
          <w:b/>
          <w:bCs/>
          <w:sz w:val="28"/>
          <w:szCs w:val="32"/>
        </w:rPr>
        <w:tab/>
      </w:r>
      <w:r w:rsidR="004455DE">
        <w:rPr>
          <w:rFonts w:ascii="Arial" w:hAnsi="Arial" w:cs="Arial Narrow"/>
          <w:b/>
          <w:bCs/>
          <w:sz w:val="28"/>
          <w:szCs w:val="32"/>
        </w:rPr>
        <w:tab/>
      </w:r>
      <w:r w:rsidR="004455DE">
        <w:rPr>
          <w:rFonts w:ascii="Arial" w:hAnsi="Arial" w:cs="Arial Narrow"/>
          <w:b/>
          <w:bCs/>
          <w:sz w:val="28"/>
          <w:szCs w:val="32"/>
        </w:rPr>
        <w:tab/>
      </w:r>
      <w:r w:rsidR="004455DE">
        <w:rPr>
          <w:rFonts w:ascii="Arial" w:hAnsi="Arial" w:cs="Arial Narrow"/>
          <w:b/>
          <w:bCs/>
          <w:sz w:val="28"/>
          <w:szCs w:val="32"/>
        </w:rPr>
        <w:tab/>
      </w:r>
      <w:r w:rsidR="004455DE">
        <w:rPr>
          <w:rFonts w:ascii="Arial" w:hAnsi="Arial" w:cs="Arial Narrow"/>
          <w:b/>
          <w:bCs/>
          <w:sz w:val="28"/>
          <w:szCs w:val="32"/>
        </w:rPr>
        <w:tab/>
      </w:r>
      <w:r w:rsidR="00A37D67">
        <w:rPr>
          <w:rFonts w:ascii="Arial" w:hAnsi="Arial" w:cs="Arial Narrow"/>
          <w:b/>
          <w:bCs/>
          <w:sz w:val="28"/>
          <w:szCs w:val="32"/>
        </w:rPr>
        <w:t>C</w:t>
      </w:r>
      <w:r w:rsidR="00A37D67">
        <w:rPr>
          <w:rFonts w:ascii="Arial" w:hAnsi="Arial"/>
          <w:b/>
          <w:bCs/>
          <w:sz w:val="28"/>
          <w:szCs w:val="32"/>
        </w:rPr>
        <w:t>ity Hall Hours</w:t>
      </w:r>
    </w:p>
    <w:p w:rsidR="00A37D67" w:rsidRPr="008A17DC" w:rsidRDefault="00A37D67" w:rsidP="00A37D67">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622B40">
        <w:rPr>
          <w:rFonts w:ascii="Arial" w:hAnsi="Arial" w:cs="Arial Narrow"/>
          <w:b/>
          <w:bCs/>
          <w:sz w:val="28"/>
          <w:szCs w:val="32"/>
        </w:rPr>
        <w:t>July 16</w:t>
      </w:r>
      <w:r>
        <w:rPr>
          <w:rFonts w:ascii="Arial" w:hAnsi="Arial" w:cs="Arial Narrow"/>
          <w:b/>
          <w:bCs/>
          <w:sz w:val="28"/>
          <w:szCs w:val="32"/>
        </w:rPr>
        <w:t>, 2015</w:t>
      </w:r>
      <w:r>
        <w:rPr>
          <w:rFonts w:ascii="Arial" w:hAnsi="Arial" w:cs="Arial Narrow"/>
          <w:b/>
          <w:bCs/>
          <w:sz w:val="28"/>
          <w:szCs w:val="32"/>
        </w:rPr>
        <w:tab/>
      </w:r>
      <w:r>
        <w:rPr>
          <w:rFonts w:ascii="Arial" w:hAnsi="Arial" w:cs="Arial Narrow"/>
          <w:b/>
          <w:bCs/>
          <w:sz w:val="28"/>
          <w:szCs w:val="32"/>
        </w:rPr>
        <w:tab/>
        <w:t xml:space="preserve">       </w:t>
      </w:r>
      <w:r>
        <w:rPr>
          <w:rFonts w:ascii="Arial" w:hAnsi="Arial" w:cs="Arial Narrow"/>
          <w:b/>
          <w:bCs/>
          <w:sz w:val="28"/>
          <w:szCs w:val="32"/>
        </w:rPr>
        <w:tab/>
        <w:t xml:space="preserve">                               </w:t>
      </w:r>
      <w:r w:rsidR="00A3542A">
        <w:rPr>
          <w:rFonts w:ascii="Arial" w:hAnsi="Arial" w:cs="Arial Narrow"/>
          <w:b/>
          <w:bCs/>
          <w:sz w:val="28"/>
          <w:szCs w:val="32"/>
        </w:rPr>
        <w:t xml:space="preserve">         </w:t>
      </w:r>
      <w:r>
        <w:rPr>
          <w:rFonts w:ascii="Arial" w:hAnsi="Arial" w:cs="Arial Narrow"/>
          <w:b/>
          <w:bCs/>
          <w:sz w:val="28"/>
          <w:szCs w:val="32"/>
        </w:rPr>
        <w:t>Mon.–Thurs. 10 am–2 pm</w:t>
      </w:r>
    </w:p>
    <w:p w:rsidR="00A37D67" w:rsidRDefault="00A37D67" w:rsidP="00A37D67">
      <w:pPr>
        <w:rPr>
          <w:rFonts w:ascii="Georgia" w:hAnsi="Georgia" w:cs="Castellar"/>
          <w:b/>
          <w:bCs/>
          <w:sz w:val="32"/>
          <w:szCs w:val="32"/>
        </w:rPr>
      </w:pP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4D6345" w:rsidRDefault="00175833" w:rsidP="00A37D67">
      <w:pPr>
        <w:jc w:val="both"/>
      </w:pPr>
      <w:r>
        <w:rPr>
          <w:rFonts w:ascii="Georgia" w:hAnsi="Georgia" w:cs="Castellar"/>
          <w:bCs/>
        </w:rPr>
        <w:t>At the Thursday June 18</w:t>
      </w:r>
      <w:r w:rsidRPr="00175833">
        <w:rPr>
          <w:rFonts w:ascii="Georgia" w:hAnsi="Georgia" w:cs="Castellar"/>
          <w:bCs/>
          <w:vertAlign w:val="superscript"/>
        </w:rPr>
        <w:t>th</w:t>
      </w:r>
      <w:r>
        <w:rPr>
          <w:rFonts w:ascii="Georgia" w:hAnsi="Georgia" w:cs="Castellar"/>
          <w:bCs/>
        </w:rPr>
        <w:t xml:space="preserve"> Council Meeting, the 2015-2016 Budget was passed. Also passed was </w:t>
      </w:r>
      <w:r w:rsidR="00DD5764" w:rsidRPr="00FC226D">
        <w:t>ORDINANCE #15-02 A</w:t>
      </w:r>
      <w:r w:rsidR="00DD5764">
        <w:t>N</w:t>
      </w:r>
      <w:r w:rsidR="00DD5764" w:rsidRPr="00FC226D">
        <w:t xml:space="preserve"> </w:t>
      </w:r>
      <w:r w:rsidR="00DD5764">
        <w:t>ORDINANCE</w:t>
      </w:r>
      <w:r w:rsidR="00DD5764" w:rsidRPr="00FC226D">
        <w:t xml:space="preserve"> SETTING MUNICIPAL FEES AND UTILITY SERVICE RATES AND CHARGES</w:t>
      </w:r>
      <w:r w:rsidR="00DD5764">
        <w:t>. Water rates will increase as follows: $1.00 on Basic (from $34 to $35 per month) and the Tier rates and Surcharge will increase by 18%</w:t>
      </w:r>
      <w:r w:rsidR="00695992">
        <w:t xml:space="preserve"> (for example Tier 1 </w:t>
      </w:r>
      <w:r w:rsidR="00E052F7">
        <w:t>will increase $.000620</w:t>
      </w:r>
      <w:r w:rsidR="00695992">
        <w:t xml:space="preserve"> per gallon</w:t>
      </w:r>
      <w:r w:rsidR="00DD5764">
        <w:t>. The water system has seen increases in the cost of electricity to run the pumps, and material costs such as valves, pipe</w:t>
      </w:r>
      <w:r w:rsidR="00695992">
        <w:t>s</w:t>
      </w:r>
      <w:r w:rsidR="00DD5764">
        <w:t xml:space="preserve">, meters, etc. have tripled in some cases. The water system is over 33 years old and was not maintained for many of those years. Thanks to Public Works, many of the valves and leaks have been fixed and the leak rate is now down </w:t>
      </w:r>
      <w:proofErr w:type="gramStart"/>
      <w:r w:rsidR="00DD5764">
        <w:t>under</w:t>
      </w:r>
      <w:proofErr w:type="gramEnd"/>
      <w:r w:rsidR="00DD5764">
        <w:t xml:space="preserve"> 7%. The fire hydrants are working but still need repairs. There are many improvements that have to be made to the existing system, along with looking into adding another well. An in depth water rate study will take place in the near future to make sure that the Water Utility is self sustaining. Please contact City Hall if you hav</w:t>
      </w:r>
      <w:r w:rsidR="00FE2276">
        <w:t>e a question about your bill.</w:t>
      </w:r>
    </w:p>
    <w:p w:rsidR="00FE2276" w:rsidRDefault="00FE2276" w:rsidP="00A37D67">
      <w:pPr>
        <w:jc w:val="both"/>
        <w:rPr>
          <w:rFonts w:ascii="Georgia" w:hAnsi="Georgia" w:cs="Castellar"/>
          <w:bCs/>
        </w:rPr>
      </w:pPr>
    </w:p>
    <w:p w:rsidR="00A37D67" w:rsidRDefault="00A37D67" w:rsidP="00A37D67">
      <w:pPr>
        <w:jc w:val="both"/>
        <w:rPr>
          <w:b/>
          <w:i/>
        </w:rPr>
      </w:pPr>
      <w:r w:rsidRPr="008E0930">
        <w:rPr>
          <w:b/>
          <w:i/>
        </w:rPr>
        <w:t>Judy Smith, City Administrator</w:t>
      </w:r>
    </w:p>
    <w:p w:rsidR="00A37D67" w:rsidRDefault="00A37D67"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E24331" w:rsidRPr="00E24331" w:rsidRDefault="00E24331" w:rsidP="00E24331">
      <w:pPr>
        <w:spacing w:before="100" w:beforeAutospacing="1"/>
        <w:rPr>
          <w:rFonts w:ascii="Comic Sans MS" w:hAnsi="Comic Sans MS" w:cs="Times New Roman"/>
        </w:rPr>
      </w:pPr>
      <w:r w:rsidRPr="00E24331">
        <w:rPr>
          <w:rFonts w:ascii="Comic Sans MS" w:hAnsi="Comic Sans MS" w:cs="Times New Roman"/>
        </w:rPr>
        <w:t>Hey, hello, how are you doing? I'm please that we made it throug</w:t>
      </w:r>
      <w:r w:rsidRPr="009F6E5B">
        <w:rPr>
          <w:rFonts w:ascii="Comic Sans MS" w:hAnsi="Comic Sans MS" w:cs="Times New Roman"/>
        </w:rPr>
        <w:t>h the holiday without any fires,</w:t>
      </w:r>
      <w:r w:rsidRPr="00E24331">
        <w:rPr>
          <w:rFonts w:ascii="Comic Sans MS" w:hAnsi="Comic Sans MS" w:cs="Times New Roman"/>
        </w:rPr>
        <w:t xml:space="preserve"> (that I know of). I love celebrating our country's freedom and honoring those who continue to serve to keep our freedoms.</w:t>
      </w:r>
    </w:p>
    <w:p w:rsidR="00E24331" w:rsidRPr="00E24331" w:rsidRDefault="00E24331" w:rsidP="00E24331">
      <w:pPr>
        <w:spacing w:before="100" w:beforeAutospacing="1"/>
        <w:rPr>
          <w:rFonts w:ascii="Comic Sans MS" w:hAnsi="Comic Sans MS" w:cs="Times New Roman"/>
        </w:rPr>
      </w:pPr>
      <w:r w:rsidRPr="00E24331">
        <w:rPr>
          <w:rFonts w:ascii="Comic Sans MS" w:hAnsi="Comic Sans MS" w:cs="Times New Roman"/>
        </w:rPr>
        <w:t>I'm sure most of you have noticed that the park at City Hall is still being revamped. It is open to be used, grab some lunch and come relax in the shade</w:t>
      </w:r>
      <w:r w:rsidRPr="009F6E5B">
        <w:rPr>
          <w:rFonts w:ascii="Comic Sans MS" w:hAnsi="Comic Sans MS" w:cs="Times New Roman"/>
        </w:rPr>
        <w:t>.</w:t>
      </w:r>
      <w:r w:rsidRPr="00E24331">
        <w:rPr>
          <w:rFonts w:ascii="Comic Sans MS" w:hAnsi="Comic Sans MS" w:cs="Times New Roman"/>
        </w:rPr>
        <w:t xml:space="preserve"> How was your sale last month? The City's sale did ok. We really would have loved to sell more, trying to clear out the building to be ready for the next stage.</w:t>
      </w:r>
    </w:p>
    <w:p w:rsidR="00E24331" w:rsidRPr="00E24331" w:rsidRDefault="00E24331" w:rsidP="00E24331">
      <w:pPr>
        <w:spacing w:before="100" w:beforeAutospacing="1"/>
        <w:rPr>
          <w:rFonts w:ascii="Comic Sans MS" w:hAnsi="Comic Sans MS" w:cs="Times New Roman"/>
        </w:rPr>
      </w:pPr>
      <w:r w:rsidRPr="00E24331">
        <w:rPr>
          <w:rFonts w:ascii="Comic Sans MS" w:hAnsi="Comic Sans MS" w:cs="Times New Roman"/>
        </w:rPr>
        <w:t xml:space="preserve">I'm pleased to say we still have water this summer. That's always a happy thing. The not so happy thing </w:t>
      </w:r>
      <w:proofErr w:type="gramStart"/>
      <w:r w:rsidRPr="00E24331">
        <w:rPr>
          <w:rFonts w:ascii="Comic Sans MS" w:hAnsi="Comic Sans MS" w:cs="Times New Roman"/>
        </w:rPr>
        <w:t>is,</w:t>
      </w:r>
      <w:proofErr w:type="gramEnd"/>
      <w:r w:rsidRPr="00E24331">
        <w:rPr>
          <w:rFonts w:ascii="Comic Sans MS" w:hAnsi="Comic Sans MS" w:cs="Times New Roman"/>
        </w:rPr>
        <w:t xml:space="preserve"> that with inflation being everywhere, cost</w:t>
      </w:r>
      <w:r w:rsidRPr="009F6E5B">
        <w:rPr>
          <w:rFonts w:ascii="Comic Sans MS" w:hAnsi="Comic Sans MS" w:cs="Times New Roman"/>
        </w:rPr>
        <w:t>s</w:t>
      </w:r>
      <w:r w:rsidRPr="00E24331">
        <w:rPr>
          <w:rFonts w:ascii="Comic Sans MS" w:hAnsi="Comic Sans MS" w:cs="Times New Roman"/>
        </w:rPr>
        <w:t xml:space="preserve"> are rising everywhere</w:t>
      </w:r>
      <w:r w:rsidRPr="009F6E5B">
        <w:rPr>
          <w:rFonts w:ascii="Comic Sans MS" w:hAnsi="Comic Sans MS" w:cs="Times New Roman"/>
        </w:rPr>
        <w:t>.</w:t>
      </w:r>
      <w:r w:rsidRPr="00E24331">
        <w:rPr>
          <w:rFonts w:ascii="Comic Sans MS" w:hAnsi="Comic Sans MS" w:cs="Times New Roman"/>
        </w:rPr>
        <w:t xml:space="preserve"> Our water costs are rising also. We are working hard to update our system and keep it running smooth in order to provide you with the best water around.</w:t>
      </w:r>
    </w:p>
    <w:p w:rsidR="00E24331" w:rsidRPr="00E24331" w:rsidRDefault="00E24331" w:rsidP="00E24331">
      <w:pPr>
        <w:spacing w:before="100" w:beforeAutospacing="1"/>
        <w:rPr>
          <w:rFonts w:ascii="Comic Sans MS" w:hAnsi="Comic Sans MS" w:cs="Times New Roman"/>
        </w:rPr>
      </w:pPr>
      <w:r w:rsidRPr="00E24331">
        <w:rPr>
          <w:rFonts w:ascii="Comic Sans MS" w:hAnsi="Comic Sans MS" w:cs="Times New Roman"/>
        </w:rPr>
        <w:t>Stay cool and safe</w:t>
      </w:r>
      <w:r w:rsidRPr="009F6E5B">
        <w:rPr>
          <w:rFonts w:ascii="Comic Sans MS" w:hAnsi="Comic Sans MS" w:cs="Times New Roman"/>
        </w:rPr>
        <w:t>.</w:t>
      </w:r>
      <w:r w:rsidRPr="00E24331">
        <w:rPr>
          <w:rFonts w:ascii="Comic Sans MS" w:hAnsi="Comic Sans MS" w:cs="Times New Roman"/>
        </w:rPr>
        <w:t xml:space="preserve"> Enjoy your summer.</w:t>
      </w:r>
    </w:p>
    <w:p w:rsidR="00E24331" w:rsidRDefault="00E24331" w:rsidP="00A37D67">
      <w:pPr>
        <w:jc w:val="both"/>
        <w:rPr>
          <w:rFonts w:ascii="Comic Sans MS" w:hAnsi="Comic Sans MS"/>
        </w:rPr>
      </w:pPr>
    </w:p>
    <w:p w:rsidR="00A37D67" w:rsidRDefault="00A37D67" w:rsidP="00A37D67">
      <w:pPr>
        <w:jc w:val="both"/>
        <w:rPr>
          <w:rFonts w:ascii="Comic Sans MS" w:hAnsi="Comic Sans MS"/>
        </w:rPr>
      </w:pPr>
      <w:r>
        <w:rPr>
          <w:rFonts w:ascii="Comic Sans MS" w:hAnsi="Comic Sans MS"/>
        </w:rPr>
        <w:t xml:space="preserve">Suzie Hibbert, Mayor </w:t>
      </w:r>
      <w:hyperlink r:id="rId8" w:history="1">
        <w:r w:rsidRPr="00B47C73">
          <w:rPr>
            <w:rStyle w:val="Hyperlink"/>
            <w:rFonts w:ascii="Comic Sans MS" w:hAnsi="Comic Sans MS"/>
          </w:rPr>
          <w:t>mayorhibbert@yahoo.com</w:t>
        </w:r>
      </w:hyperlink>
      <w:r w:rsidRPr="00B47C73">
        <w:rPr>
          <w:rFonts w:ascii="Comic Sans MS" w:hAnsi="Comic Sans MS"/>
        </w:rPr>
        <w:t xml:space="preserve">  </w:t>
      </w:r>
    </w:p>
    <w:p w:rsidR="00A37D67" w:rsidRDefault="00A37D67"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lastRenderedPageBreak/>
        <w:t>Public Works Newsletter</w:t>
      </w:r>
    </w:p>
    <w:p w:rsidR="00837C84" w:rsidRDefault="00837C84" w:rsidP="00837C84">
      <w:r>
        <w:t>Some tips for this hot weather:</w:t>
      </w:r>
    </w:p>
    <w:p w:rsidR="00837C84" w:rsidRDefault="00837C84" w:rsidP="00837C84">
      <w:pPr>
        <w:numPr>
          <w:ilvl w:val="0"/>
          <w:numId w:val="15"/>
        </w:numPr>
        <w:spacing w:before="100" w:beforeAutospacing="1" w:after="100" w:afterAutospacing="1"/>
      </w:pPr>
      <w:r>
        <w:t xml:space="preserve">Wear loose-fitting clothing, preferably of a light color. </w:t>
      </w:r>
    </w:p>
    <w:p w:rsidR="00837C84" w:rsidRDefault="00837C84" w:rsidP="00837C84">
      <w:pPr>
        <w:numPr>
          <w:ilvl w:val="0"/>
          <w:numId w:val="15"/>
        </w:numPr>
        <w:spacing w:before="100" w:beforeAutospacing="1" w:after="100" w:afterAutospacing="1"/>
      </w:pPr>
      <w:r>
        <w:t xml:space="preserve">Cotton clothing will keep you cooler than many synthetics. </w:t>
      </w:r>
    </w:p>
    <w:p w:rsidR="00837C84" w:rsidRDefault="00837C84" w:rsidP="00837C84">
      <w:pPr>
        <w:numPr>
          <w:ilvl w:val="0"/>
          <w:numId w:val="15"/>
        </w:numPr>
        <w:spacing w:before="100" w:beforeAutospacing="1" w:after="100" w:afterAutospacing="1"/>
      </w:pPr>
      <w:r>
        <w:t xml:space="preserve">Fill a spray bottle with water and keep it in the refrigerator for a quick refreshing spray to your face after being outdoors. </w:t>
      </w:r>
    </w:p>
    <w:p w:rsidR="00837C84" w:rsidRDefault="00837C84" w:rsidP="00837C84">
      <w:pPr>
        <w:numPr>
          <w:ilvl w:val="0"/>
          <w:numId w:val="15"/>
        </w:numPr>
        <w:spacing w:before="100" w:beforeAutospacing="1" w:after="100" w:afterAutospacing="1"/>
      </w:pPr>
      <w:r>
        <w:t xml:space="preserve">Fans can help circulate air and make you feel cooler even in an air-conditioned house. </w:t>
      </w:r>
    </w:p>
    <w:p w:rsidR="00837C84" w:rsidRDefault="00837C84" w:rsidP="00837C84">
      <w:pPr>
        <w:numPr>
          <w:ilvl w:val="0"/>
          <w:numId w:val="15"/>
        </w:numPr>
        <w:spacing w:before="100" w:beforeAutospacing="1" w:after="100" w:afterAutospacing="1"/>
      </w:pPr>
      <w:r>
        <w:t xml:space="preserve">Try storing lotions or cosmetic toners in the refrigerator to use on hot, overtired feet. </w:t>
      </w:r>
    </w:p>
    <w:p w:rsidR="00837C84" w:rsidRDefault="00837C84" w:rsidP="00837C84">
      <w:pPr>
        <w:numPr>
          <w:ilvl w:val="0"/>
          <w:numId w:val="15"/>
        </w:numPr>
        <w:spacing w:before="100" w:beforeAutospacing="1" w:after="100" w:afterAutospacing="1"/>
      </w:pPr>
      <w:r>
        <w:t xml:space="preserve">Keep </w:t>
      </w:r>
      <w:hyperlink r:id="rId9" w:history="1">
        <w:r>
          <w:rPr>
            <w:rStyle w:val="Hyperlink"/>
          </w:rPr>
          <w:t>plastic bottles</w:t>
        </w:r>
      </w:hyperlink>
      <w:r>
        <w:t xml:space="preserve"> of water in the freezer; grab one when you're ready to go outside. As the ice melts, you'll have a supply of cold water with you. </w:t>
      </w:r>
    </w:p>
    <w:p w:rsidR="00837C84" w:rsidRDefault="00837C84" w:rsidP="00837C84">
      <w:pPr>
        <w:numPr>
          <w:ilvl w:val="0"/>
          <w:numId w:val="15"/>
        </w:numPr>
        <w:spacing w:before="100" w:beforeAutospacing="1" w:after="100" w:afterAutospacing="1"/>
      </w:pPr>
      <w:r>
        <w:t xml:space="preserve">Take frequent baths or showers with cool or tepid water. </w:t>
      </w:r>
    </w:p>
    <w:p w:rsidR="00837C84" w:rsidRDefault="00837C84" w:rsidP="00837C84">
      <w:pPr>
        <w:numPr>
          <w:ilvl w:val="0"/>
          <w:numId w:val="15"/>
        </w:numPr>
        <w:spacing w:before="100" w:beforeAutospacing="1" w:after="100" w:afterAutospacing="1"/>
      </w:pPr>
      <w:r>
        <w:t xml:space="preserve">Combat </w:t>
      </w:r>
      <w:hyperlink r:id="rId10" w:history="1">
        <w:r>
          <w:rPr>
            <w:rStyle w:val="Hyperlink"/>
          </w:rPr>
          <w:t>dehydration</w:t>
        </w:r>
      </w:hyperlink>
      <w:r>
        <w:t xml:space="preserve"> by drinking plenty of water along with sports drinks or other sources of </w:t>
      </w:r>
      <w:hyperlink r:id="rId11" w:history="1">
        <w:r>
          <w:rPr>
            <w:rStyle w:val="Hyperlink"/>
          </w:rPr>
          <w:t>electrolytes</w:t>
        </w:r>
      </w:hyperlink>
      <w:r>
        <w:t xml:space="preserve">. </w:t>
      </w:r>
    </w:p>
    <w:p w:rsidR="00837C84" w:rsidRDefault="00837C84" w:rsidP="00837C84">
      <w:pPr>
        <w:numPr>
          <w:ilvl w:val="0"/>
          <w:numId w:val="15"/>
        </w:numPr>
        <w:spacing w:before="100" w:beforeAutospacing="1" w:after="100" w:afterAutospacing="1"/>
      </w:pPr>
      <w:r>
        <w:t xml:space="preserve">Some people swear by small, portable, battery-powered fans. At an outdoor event I even saw a version that attaches to a water bottle that sprays a cooling mist. </w:t>
      </w:r>
    </w:p>
    <w:p w:rsidR="00837C84" w:rsidRDefault="00837C84" w:rsidP="00837C84">
      <w:pPr>
        <w:numPr>
          <w:ilvl w:val="0"/>
          <w:numId w:val="15"/>
        </w:numPr>
        <w:spacing w:before="100" w:beforeAutospacing="1" w:after="100" w:afterAutospacing="1"/>
      </w:pPr>
      <w:r>
        <w:t xml:space="preserve">If you're wearing a cap or hat, remove it and pour a bit of ice cold water into the hat, then quickly invert it and place on your head. </w:t>
      </w:r>
    </w:p>
    <w:p w:rsidR="00837C84" w:rsidRDefault="00837C84" w:rsidP="00837C84">
      <w:pPr>
        <w:numPr>
          <w:ilvl w:val="0"/>
          <w:numId w:val="15"/>
        </w:numPr>
        <w:spacing w:before="100" w:beforeAutospacing="1" w:after="100" w:afterAutospacing="1"/>
      </w:pPr>
      <w:r>
        <w:t xml:space="preserve">Avoid </w:t>
      </w:r>
      <w:hyperlink r:id="rId12" w:history="1">
        <w:r>
          <w:rPr>
            <w:rStyle w:val="Hyperlink"/>
          </w:rPr>
          <w:t>caffeine</w:t>
        </w:r>
      </w:hyperlink>
      <w:r>
        <w:t xml:space="preserve"> and </w:t>
      </w:r>
      <w:hyperlink r:id="rId13" w:history="1">
        <w:r>
          <w:rPr>
            <w:rStyle w:val="Hyperlink"/>
          </w:rPr>
          <w:t>alcohol</w:t>
        </w:r>
      </w:hyperlink>
      <w:r>
        <w:t xml:space="preserve"> as these will promote dehydration. </w:t>
      </w:r>
    </w:p>
    <w:p w:rsidR="00837C84" w:rsidRDefault="00837C84" w:rsidP="00837C84">
      <w:pPr>
        <w:numPr>
          <w:ilvl w:val="0"/>
          <w:numId w:val="15"/>
        </w:numPr>
        <w:spacing w:before="100" w:beforeAutospacing="1" w:after="100" w:afterAutospacing="1"/>
      </w:pPr>
      <w:r>
        <w:t xml:space="preserve">Instead of hot foods, try lighter summer fare including frequent small meals or snacks containing cold fruit or low fat dairy products. As an added benefit, you won't have to cook next to a hot stove. </w:t>
      </w:r>
    </w:p>
    <w:p w:rsidR="00837C84" w:rsidRDefault="00837C84" w:rsidP="00837C84">
      <w:pPr>
        <w:numPr>
          <w:ilvl w:val="0"/>
          <w:numId w:val="15"/>
        </w:numPr>
        <w:spacing w:before="100" w:beforeAutospacing="1" w:after="100" w:afterAutospacing="1"/>
      </w:pPr>
      <w:r>
        <w:t xml:space="preserve">If you don't have air-conditioning, arrange to spend at least parts of the day in a shopping mall, public library, </w:t>
      </w:r>
      <w:proofErr w:type="gramStart"/>
      <w:r>
        <w:t>movie theater</w:t>
      </w:r>
      <w:proofErr w:type="gramEnd"/>
      <w:r>
        <w:t xml:space="preserve">, or other public space that is cool. Many cities have cooling centers that are open to the public on sweltering days. </w:t>
      </w:r>
    </w:p>
    <w:p w:rsidR="00381E65" w:rsidRDefault="00837C84" w:rsidP="00A37D67">
      <w:pPr>
        <w:numPr>
          <w:ilvl w:val="0"/>
          <w:numId w:val="15"/>
        </w:numPr>
        <w:spacing w:before="100" w:beforeAutospacing="1" w:after="100" w:afterAutospacing="1"/>
        <w:jc w:val="both"/>
      </w:pPr>
      <w:r>
        <w:t xml:space="preserve">Finally, use common sense. If the heat is intolerable, stay indoors when you can and avoid activities in direct sunlight or on hot asphalt surfaces. Pay special attention to the elderly, infants, and anyone with a chronic illness, as they may dehydrate easily and be more susceptible to heat-related illnesses. Don't forget that pets also need protection from dehydration and </w:t>
      </w:r>
      <w:hyperlink r:id="rId14" w:history="1">
        <w:r>
          <w:rPr>
            <w:rStyle w:val="Hyperlink"/>
          </w:rPr>
          <w:t>heat-related illnesses</w:t>
        </w:r>
      </w:hyperlink>
      <w:r>
        <w:t xml:space="preserve"> too.</w:t>
      </w: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175833" w:rsidRDefault="00175833" w:rsidP="008E0930">
      <w:pPr>
        <w:rPr>
          <w:b/>
          <w:i/>
          <w:sz w:val="20"/>
          <w:szCs w:val="20"/>
        </w:rPr>
      </w:pPr>
    </w:p>
    <w:p w:rsidR="0078716C" w:rsidRPr="00BC0241" w:rsidRDefault="0009543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simplePos x="0" y="0"/>
            <wp:positionH relativeFrom="column">
              <wp:posOffset>19050</wp:posOffset>
            </wp:positionH>
            <wp:positionV relativeFrom="paragraph">
              <wp:posOffset>71755</wp:posOffset>
            </wp:positionV>
            <wp:extent cx="942975" cy="819150"/>
            <wp:effectExtent l="1905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837C84" w:rsidRDefault="00837C84"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b/>
          <w:i/>
          <w:sz w:val="20"/>
          <w:szCs w:val="20"/>
        </w:rPr>
      </w:pPr>
    </w:p>
    <w:p w:rsidR="00837C84" w:rsidRDefault="00837C84" w:rsidP="00837C84">
      <w:pPr>
        <w:rPr>
          <w:rFonts w:ascii="Verdana" w:hAnsi="Verdana"/>
          <w:b/>
        </w:rPr>
      </w:pPr>
    </w:p>
    <w:p w:rsidR="00837C84" w:rsidRDefault="00837C84" w:rsidP="00837C84">
      <w:pPr>
        <w:rPr>
          <w:rFonts w:ascii="Verdana" w:hAnsi="Verdana"/>
          <w:b/>
        </w:rPr>
      </w:pPr>
    </w:p>
    <w:p w:rsidR="00E04BAB" w:rsidRDefault="00E04BAB" w:rsidP="0009543C">
      <w:pPr>
        <w:pBdr>
          <w:top w:val="threeDEngrave" w:sz="24" w:space="1"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simplePos x="0" y="0"/>
            <wp:positionH relativeFrom="column">
              <wp:posOffset>-171450</wp:posOffset>
            </wp:positionH>
            <wp:positionV relativeFrom="paragraph">
              <wp:posOffset>143510</wp:posOffset>
            </wp:positionV>
            <wp:extent cx="819150" cy="819150"/>
            <wp:effectExtent l="1905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78716C" w:rsidRDefault="000417DF" w:rsidP="0009543C">
      <w:pPr>
        <w:pBdr>
          <w:top w:val="threeDEngrave" w:sz="24" w:space="1" w:color="auto"/>
          <w:left w:val="threeDEngrave" w:sz="24" w:space="6"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 </w:t>
      </w:r>
      <w:proofErr w:type="gramStart"/>
      <w:r>
        <w:rPr>
          <w:rFonts w:ascii="Verdana" w:hAnsi="Verdana"/>
          <w:b/>
        </w:rPr>
        <w:t xml:space="preserve">“A safe, </w:t>
      </w:r>
      <w:r w:rsidR="00E04BAB">
        <w:rPr>
          <w:rFonts w:ascii="Verdana" w:hAnsi="Verdana"/>
          <w:b/>
        </w:rPr>
        <w:t xml:space="preserve">                                                               </w:t>
      </w:r>
      <w:r>
        <w:rPr>
          <w:rFonts w:ascii="Verdana" w:hAnsi="Verdana"/>
          <w:b/>
        </w:rPr>
        <w:t>comfortable home where you can keep your dignity, respect and independence.”</w:t>
      </w:r>
      <w:proofErr w:type="gramEnd"/>
      <w:r>
        <w:rPr>
          <w:rFonts w:ascii="Verdana" w:hAnsi="Verdana"/>
          <w:b/>
        </w:rPr>
        <w:t xml:space="preserve"> For information call: 541-570-1430</w:t>
      </w:r>
    </w:p>
    <w:p w:rsidR="00837C84" w:rsidRPr="0078716C" w:rsidRDefault="00837C84" w:rsidP="0009543C">
      <w:pPr>
        <w:pBdr>
          <w:top w:val="threeDEngrave" w:sz="24" w:space="1" w:color="auto"/>
          <w:left w:val="threeDEngrave" w:sz="24" w:space="6" w:color="auto"/>
          <w:bottom w:val="threeDEngrave" w:sz="24" w:space="1" w:color="auto"/>
          <w:right w:val="threeDEngrave" w:sz="24" w:space="4" w:color="auto"/>
        </w:pBdr>
        <w:jc w:val="center"/>
        <w:rPr>
          <w:sz w:val="20"/>
          <w:szCs w:val="20"/>
        </w:rPr>
      </w:pPr>
    </w:p>
    <w:p w:rsidR="00FE2276" w:rsidRDefault="00FE2276" w:rsidP="0078716C">
      <w:pPr>
        <w:rPr>
          <w:b/>
          <w:i/>
          <w:sz w:val="20"/>
          <w:szCs w:val="20"/>
          <w:u w:val="single"/>
        </w:rPr>
      </w:pPr>
    </w:p>
    <w:p w:rsidR="00837C84" w:rsidRDefault="00837C84"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altName w:val="Georgia"/>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1"/>
  </w:num>
  <w:num w:numId="7">
    <w:abstractNumId w:val="3"/>
  </w:num>
  <w:num w:numId="8">
    <w:abstractNumId w:val="10"/>
  </w:num>
  <w:num w:numId="9">
    <w:abstractNumId w:val="8"/>
  </w:num>
  <w:num w:numId="10">
    <w:abstractNumId w:val="9"/>
  </w:num>
  <w:num w:numId="11">
    <w:abstractNumId w:val="6"/>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characterSpacingControl w:val="doNotCompress"/>
  <w:doNotValidateAgainstSchema/>
  <w:doNotDemarcateInvalidXml/>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417DF"/>
    <w:rsid w:val="000418E4"/>
    <w:rsid w:val="000434B2"/>
    <w:rsid w:val="00045103"/>
    <w:rsid w:val="0004625B"/>
    <w:rsid w:val="0005578F"/>
    <w:rsid w:val="000578E0"/>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5833"/>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F447E"/>
    <w:rsid w:val="002F50CA"/>
    <w:rsid w:val="003016E6"/>
    <w:rsid w:val="003021D4"/>
    <w:rsid w:val="00303671"/>
    <w:rsid w:val="003036EF"/>
    <w:rsid w:val="00304415"/>
    <w:rsid w:val="003044F9"/>
    <w:rsid w:val="003051B4"/>
    <w:rsid w:val="00311E84"/>
    <w:rsid w:val="00313E0C"/>
    <w:rsid w:val="003239C4"/>
    <w:rsid w:val="00327EB8"/>
    <w:rsid w:val="00334864"/>
    <w:rsid w:val="00334E41"/>
    <w:rsid w:val="0034099B"/>
    <w:rsid w:val="0034631D"/>
    <w:rsid w:val="00352AEA"/>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5E19"/>
    <w:rsid w:val="004A2691"/>
    <w:rsid w:val="004B65BF"/>
    <w:rsid w:val="004B6BB3"/>
    <w:rsid w:val="004B7CE8"/>
    <w:rsid w:val="004C3D19"/>
    <w:rsid w:val="004C48C3"/>
    <w:rsid w:val="004C5828"/>
    <w:rsid w:val="004C5C40"/>
    <w:rsid w:val="004D2B28"/>
    <w:rsid w:val="004D5FF3"/>
    <w:rsid w:val="004D6345"/>
    <w:rsid w:val="004D7BE6"/>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4435"/>
    <w:rsid w:val="005E739A"/>
    <w:rsid w:val="005E7BE6"/>
    <w:rsid w:val="005F07BE"/>
    <w:rsid w:val="005F564A"/>
    <w:rsid w:val="005F64CE"/>
    <w:rsid w:val="005F722A"/>
    <w:rsid w:val="00601569"/>
    <w:rsid w:val="006074DF"/>
    <w:rsid w:val="0061356B"/>
    <w:rsid w:val="006163D6"/>
    <w:rsid w:val="00616AF6"/>
    <w:rsid w:val="00616BB6"/>
    <w:rsid w:val="00617577"/>
    <w:rsid w:val="006177F7"/>
    <w:rsid w:val="00622B40"/>
    <w:rsid w:val="00625755"/>
    <w:rsid w:val="00626213"/>
    <w:rsid w:val="0062711D"/>
    <w:rsid w:val="006304D4"/>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20D8"/>
    <w:rsid w:val="006D2356"/>
    <w:rsid w:val="006D5934"/>
    <w:rsid w:val="006D74AB"/>
    <w:rsid w:val="006E042C"/>
    <w:rsid w:val="006E1734"/>
    <w:rsid w:val="006E35F9"/>
    <w:rsid w:val="006F3612"/>
    <w:rsid w:val="006F485A"/>
    <w:rsid w:val="006F4FFD"/>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37C84"/>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839"/>
    <w:rsid w:val="008D4A5C"/>
    <w:rsid w:val="008E0930"/>
    <w:rsid w:val="008E0F09"/>
    <w:rsid w:val="008E1232"/>
    <w:rsid w:val="008E2CEE"/>
    <w:rsid w:val="008E2F5B"/>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3E3D"/>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73DED"/>
    <w:rsid w:val="00B74A9F"/>
    <w:rsid w:val="00B758C9"/>
    <w:rsid w:val="00B80019"/>
    <w:rsid w:val="00B82637"/>
    <w:rsid w:val="00B865FD"/>
    <w:rsid w:val="00B9003C"/>
    <w:rsid w:val="00B927FE"/>
    <w:rsid w:val="00B92DB4"/>
    <w:rsid w:val="00B95B53"/>
    <w:rsid w:val="00B96A15"/>
    <w:rsid w:val="00B97A9B"/>
    <w:rsid w:val="00BA47D9"/>
    <w:rsid w:val="00BA57A7"/>
    <w:rsid w:val="00BA59DF"/>
    <w:rsid w:val="00BA5A1E"/>
    <w:rsid w:val="00BA68B1"/>
    <w:rsid w:val="00BA78D9"/>
    <w:rsid w:val="00BB7143"/>
    <w:rsid w:val="00BC0241"/>
    <w:rsid w:val="00BC1CB2"/>
    <w:rsid w:val="00BC1EA8"/>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62F84"/>
    <w:rsid w:val="00D649CD"/>
    <w:rsid w:val="00D651BA"/>
    <w:rsid w:val="00D65E76"/>
    <w:rsid w:val="00D7731A"/>
    <w:rsid w:val="00D80CAB"/>
    <w:rsid w:val="00D82195"/>
    <w:rsid w:val="00D87EDE"/>
    <w:rsid w:val="00D90265"/>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hibbert@yahoo.com" TargetMode="External"/><Relationship Id="rId13" Type="http://schemas.openxmlformats.org/officeDocument/2006/relationships/hyperlink" Target="http://www.medicinenet.com/script/main/art.asp?articlekey=200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cinenet.com/script/main/art.asp?articlekey=110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sodaville.org" TargetMode="External"/><Relationship Id="rId11" Type="http://schemas.openxmlformats.org/officeDocument/2006/relationships/hyperlink" Target="http://www.medicinenet.com/script/main/art.asp?articlekey=16387" TargetMode="External"/><Relationship Id="rId5" Type="http://schemas.openxmlformats.org/officeDocument/2006/relationships/hyperlink" Target="mailto:sodaville@centurytel.net" TargetMode="External"/><Relationship Id="rId15" Type="http://schemas.openxmlformats.org/officeDocument/2006/relationships/image" Target="media/image2.jpeg"/><Relationship Id="rId10" Type="http://schemas.openxmlformats.org/officeDocument/2006/relationships/hyperlink" Target="http://www.medicinenet.com/script/main/art.asp?articlekey=339" TargetMode="External"/><Relationship Id="rId4" Type="http://schemas.openxmlformats.org/officeDocument/2006/relationships/webSettings" Target="webSettings.xml"/><Relationship Id="rId9" Type="http://schemas.openxmlformats.org/officeDocument/2006/relationships/hyperlink" Target="http://www.medicinenet.com/script/main/art.asp?articlekey=89040" TargetMode="External"/><Relationship Id="rId14" Type="http://schemas.openxmlformats.org/officeDocument/2006/relationships/hyperlink" Target="http://www.medicinenet.com/script/main/art.asp?articlekey=10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37</cp:revision>
  <cp:lastPrinted>2015-07-07T19:04:00Z</cp:lastPrinted>
  <dcterms:created xsi:type="dcterms:W3CDTF">2015-03-05T19:00:00Z</dcterms:created>
  <dcterms:modified xsi:type="dcterms:W3CDTF">2015-07-07T19:50:00Z</dcterms:modified>
</cp:coreProperties>
</file>